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28556" w14:textId="77777777" w:rsidR="005348D8" w:rsidRPr="003469DF" w:rsidRDefault="003469DF" w:rsidP="003469DF">
      <w:pPr>
        <w:jc w:val="center"/>
        <w:rPr>
          <w:b/>
          <w:bCs/>
          <w:sz w:val="72"/>
          <w:szCs w:val="72"/>
        </w:rPr>
      </w:pPr>
      <w:r w:rsidRPr="003469DF">
        <w:rPr>
          <w:b/>
          <w:bCs/>
          <w:sz w:val="72"/>
          <w:szCs w:val="72"/>
        </w:rPr>
        <w:t>OBEC HRÁDEK</w:t>
      </w:r>
    </w:p>
    <w:p w14:paraId="4A11E29F" w14:textId="77777777" w:rsidR="003469DF" w:rsidRDefault="003469DF"/>
    <w:p w14:paraId="2B2FD850" w14:textId="77777777" w:rsidR="003469DF" w:rsidRPr="003469DF" w:rsidRDefault="003469DF" w:rsidP="003469DF">
      <w:r w:rsidRPr="00EC79B3">
        <w:rPr>
          <w:b/>
          <w:noProof/>
        </w:rPr>
        <w:drawing>
          <wp:anchor distT="0" distB="0" distL="114300" distR="114300" simplePos="0" relativeHeight="251659264" behindDoc="1" locked="0" layoutInCell="0" allowOverlap="1" wp14:anchorId="790D2129" wp14:editId="07BE288B">
            <wp:simplePos x="0" y="0"/>
            <wp:positionH relativeFrom="margin">
              <wp:posOffset>2024380</wp:posOffset>
            </wp:positionH>
            <wp:positionV relativeFrom="paragraph">
              <wp:posOffset>6350</wp:posOffset>
            </wp:positionV>
            <wp:extent cx="1624463" cy="1866900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63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4AC7" w14:textId="77777777" w:rsidR="003469DF" w:rsidRPr="003469DF" w:rsidRDefault="003469DF" w:rsidP="003469DF"/>
    <w:p w14:paraId="0563ACB5" w14:textId="77777777" w:rsidR="003469DF" w:rsidRPr="003469DF" w:rsidRDefault="003469DF" w:rsidP="003469DF"/>
    <w:p w14:paraId="5BE54B42" w14:textId="77777777" w:rsidR="003469DF" w:rsidRPr="003469DF" w:rsidRDefault="003469DF" w:rsidP="003469DF"/>
    <w:p w14:paraId="068502F7" w14:textId="77777777" w:rsidR="003469DF" w:rsidRPr="003469DF" w:rsidRDefault="003469DF" w:rsidP="003469DF"/>
    <w:p w14:paraId="37CF64FE" w14:textId="77777777" w:rsidR="003469DF" w:rsidRPr="003469DF" w:rsidRDefault="003469DF" w:rsidP="003469DF"/>
    <w:p w14:paraId="2A624502" w14:textId="77777777" w:rsidR="003469DF" w:rsidRPr="003469DF" w:rsidRDefault="003469DF" w:rsidP="003469DF"/>
    <w:p w14:paraId="16FE2450" w14:textId="77777777" w:rsidR="003469DF" w:rsidRPr="003469DF" w:rsidRDefault="003469DF" w:rsidP="003469DF"/>
    <w:p w14:paraId="2EC3C896" w14:textId="77777777" w:rsidR="003469DF" w:rsidRPr="003469DF" w:rsidRDefault="003469DF" w:rsidP="003469DF"/>
    <w:p w14:paraId="27F2ECD3" w14:textId="77777777" w:rsidR="003469DF" w:rsidRPr="003469DF" w:rsidRDefault="003469DF" w:rsidP="003469DF"/>
    <w:p w14:paraId="2D741553" w14:textId="77777777" w:rsidR="003469DF" w:rsidRPr="003469DF" w:rsidRDefault="003469DF" w:rsidP="003469DF"/>
    <w:p w14:paraId="5962CD3E" w14:textId="45EB67C6" w:rsidR="003469DF" w:rsidRPr="00962B08" w:rsidRDefault="00962B08" w:rsidP="00962B08">
      <w:pPr>
        <w:jc w:val="center"/>
        <w:rPr>
          <w:b/>
          <w:bCs/>
          <w:sz w:val="48"/>
          <w:szCs w:val="48"/>
        </w:rPr>
      </w:pPr>
      <w:r w:rsidRPr="00962B08">
        <w:rPr>
          <w:b/>
          <w:bCs/>
          <w:sz w:val="48"/>
          <w:szCs w:val="48"/>
        </w:rPr>
        <w:t>Hodnotící zpráva realizace místní Agendy 21 za rok 20</w:t>
      </w:r>
      <w:r w:rsidR="00B06C29">
        <w:rPr>
          <w:b/>
          <w:bCs/>
          <w:sz w:val="48"/>
          <w:szCs w:val="48"/>
        </w:rPr>
        <w:t>2</w:t>
      </w:r>
      <w:r w:rsidR="00D043E6">
        <w:rPr>
          <w:b/>
          <w:bCs/>
          <w:sz w:val="48"/>
          <w:szCs w:val="48"/>
        </w:rPr>
        <w:t>1</w:t>
      </w:r>
    </w:p>
    <w:p w14:paraId="3E68B74A" w14:textId="77777777" w:rsidR="003469DF" w:rsidRPr="003469DF" w:rsidRDefault="003469DF" w:rsidP="003469DF"/>
    <w:p w14:paraId="524C5DB6" w14:textId="77777777" w:rsidR="003469DF" w:rsidRDefault="003469DF" w:rsidP="003469DF"/>
    <w:p w14:paraId="56B3E210" w14:textId="77777777" w:rsidR="003469DF" w:rsidRDefault="003469DF" w:rsidP="003469DF">
      <w:pPr>
        <w:tabs>
          <w:tab w:val="left" w:pos="1425"/>
        </w:tabs>
      </w:pPr>
      <w:r>
        <w:tab/>
      </w:r>
    </w:p>
    <w:p w14:paraId="4DF45C93" w14:textId="77777777" w:rsidR="00962B08" w:rsidRPr="00962B08" w:rsidRDefault="00962B08" w:rsidP="00962B08">
      <w:r>
        <w:rPr>
          <w:noProof/>
        </w:rPr>
        <w:drawing>
          <wp:anchor distT="0" distB="0" distL="114300" distR="114300" simplePos="0" relativeHeight="251660288" behindDoc="1" locked="0" layoutInCell="1" allowOverlap="1" wp14:anchorId="25261FB5" wp14:editId="429B39F8">
            <wp:simplePos x="0" y="0"/>
            <wp:positionH relativeFrom="column">
              <wp:posOffset>1700530</wp:posOffset>
            </wp:positionH>
            <wp:positionV relativeFrom="paragraph">
              <wp:posOffset>8255</wp:posOffset>
            </wp:positionV>
            <wp:extent cx="22860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3" name="Obrázek 3" descr="Co je to MÃ­stnÃ­ Agenda 21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 je to MÃ­stnÃ­ Agenda 21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0484C" w14:textId="77777777" w:rsidR="00962B08" w:rsidRPr="00962B08" w:rsidRDefault="00962B08" w:rsidP="00962B08"/>
    <w:p w14:paraId="64325DBB" w14:textId="77777777" w:rsidR="00962B08" w:rsidRPr="00962B08" w:rsidRDefault="00962B08" w:rsidP="00962B08"/>
    <w:p w14:paraId="7B42ABC4" w14:textId="77777777" w:rsidR="00962B08" w:rsidRPr="00962B08" w:rsidRDefault="00962B08" w:rsidP="00962B08"/>
    <w:p w14:paraId="47C4806E" w14:textId="77777777" w:rsidR="00962B08" w:rsidRPr="00962B08" w:rsidRDefault="00962B08" w:rsidP="00962B08"/>
    <w:p w14:paraId="587FCA1C" w14:textId="77777777" w:rsidR="00962B08" w:rsidRPr="00962B08" w:rsidRDefault="00962B08" w:rsidP="00962B08"/>
    <w:p w14:paraId="39797F52" w14:textId="77777777" w:rsidR="00962B08" w:rsidRPr="00962B08" w:rsidRDefault="00962B08" w:rsidP="00962B08"/>
    <w:p w14:paraId="05163CE4" w14:textId="77777777" w:rsidR="00962B08" w:rsidRPr="00962B08" w:rsidRDefault="00962B08" w:rsidP="00962B08"/>
    <w:p w14:paraId="412AB0F9" w14:textId="77777777" w:rsidR="00962B08" w:rsidRDefault="00583352" w:rsidP="00583352">
      <w:r>
        <w:br w:type="page"/>
      </w:r>
    </w:p>
    <w:p w14:paraId="1DD41880" w14:textId="1C573AF7" w:rsidR="00AF3C43" w:rsidRDefault="00BB4990" w:rsidP="00AF3C43">
      <w:pPr>
        <w:pStyle w:val="Normlnweb"/>
        <w:numPr>
          <w:ilvl w:val="0"/>
          <w:numId w:val="1"/>
        </w:numPr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b/>
          <w:bCs/>
        </w:rPr>
      </w:pPr>
      <w:r w:rsidRPr="00141D13">
        <w:rPr>
          <w:rFonts w:asciiTheme="minorHAnsi" w:hAnsiTheme="minorHAnsi" w:cstheme="minorHAnsi"/>
          <w:b/>
          <w:bCs/>
        </w:rPr>
        <w:lastRenderedPageBreak/>
        <w:t>Místní Agenda 21</w:t>
      </w:r>
    </w:p>
    <w:p w14:paraId="597DCEF9" w14:textId="77777777" w:rsidR="006406AB" w:rsidRDefault="006406AB" w:rsidP="006406AB">
      <w:pPr>
        <w:pStyle w:val="Normlnweb"/>
        <w:spacing w:before="0" w:beforeAutospacing="0" w:after="0" w:afterAutospacing="0" w:line="338" w:lineRule="atLeast"/>
        <w:ind w:left="720"/>
        <w:jc w:val="both"/>
        <w:rPr>
          <w:rFonts w:asciiTheme="minorHAnsi" w:hAnsiTheme="minorHAnsi" w:cstheme="minorHAnsi"/>
          <w:b/>
          <w:bCs/>
        </w:rPr>
      </w:pPr>
    </w:p>
    <w:p w14:paraId="6CBCAA62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</w:rPr>
      </w:pPr>
      <w:r w:rsidRPr="00141D13">
        <w:rPr>
          <w:rFonts w:asciiTheme="minorHAnsi" w:hAnsiTheme="minorHAnsi" w:cstheme="minorHAnsi"/>
        </w:rPr>
        <w:t>Místní Agenda 21 je mezinárodní program 21. století rozvoje obcí a regionů, zakotvený v dokumentu OSN – Agenda 21, k jehož naplňování se zavázaly desítky států včetně České republiky.</w:t>
      </w:r>
    </w:p>
    <w:p w14:paraId="1CE1612C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000000"/>
        </w:rPr>
      </w:pPr>
      <w:r w:rsidRPr="00141D13">
        <w:rPr>
          <w:rFonts w:asciiTheme="minorHAnsi" w:hAnsiTheme="minorHAnsi" w:cstheme="minorHAnsi"/>
        </w:rPr>
        <w:t>Místní Agenda 21 usiluje o vyvážené prosazování tří principů udržitelného rozvoje (hospodářský rozvoj, sociální požadavky a ochrana životního prostředí) na regionální úrovni. Zaměřuje se na místní rozvoj, podporuje ekologické aktivity obyvatel, společenský a kulturní život měst a obcí. Předpokladem pro naplňování cílů MA21 je spolupráce samosprávy, občanů a dalších místních subjektů.</w:t>
      </w:r>
    </w:p>
    <w:p w14:paraId="0D599A4C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Obec Hrádek se stala členem místní Agendy </w:t>
      </w:r>
      <w:r w:rsidRPr="00141D13">
        <w:rPr>
          <w:rStyle w:val="nowrap"/>
          <w:rFonts w:asciiTheme="minorHAnsi" w:hAnsiTheme="minorHAnsi" w:cstheme="minorHAnsi"/>
          <w:color w:val="000000"/>
        </w:rPr>
        <w:t>21 v roce 2017</w:t>
      </w:r>
      <w:r w:rsidRPr="00141D13">
        <w:rPr>
          <w:rFonts w:asciiTheme="minorHAnsi" w:hAnsiTheme="minorHAnsi" w:cstheme="minorHAnsi"/>
          <w:color w:val="000000"/>
        </w:rPr>
        <w:t>. </w:t>
      </w:r>
      <w:r w:rsidRPr="00141D13">
        <w:rPr>
          <w:rFonts w:asciiTheme="minorHAnsi" w:hAnsiTheme="minorHAnsi" w:cstheme="minorHAnsi"/>
          <w:color w:val="333333"/>
        </w:rPr>
        <w:t>Hlavním cílem </w:t>
      </w:r>
      <w:r w:rsidRPr="00141D13">
        <w:rPr>
          <w:rStyle w:val="nowrap"/>
          <w:rFonts w:asciiTheme="minorHAnsi" w:hAnsiTheme="minorHAnsi" w:cstheme="minorHAnsi"/>
          <w:color w:val="333333"/>
        </w:rPr>
        <w:t>je </w:t>
      </w:r>
      <w:r w:rsidRPr="00141D13">
        <w:rPr>
          <w:rFonts w:asciiTheme="minorHAnsi" w:hAnsiTheme="minorHAnsi" w:cstheme="minorHAnsi"/>
          <w:color w:val="333333"/>
        </w:rPr>
        <w:t>pro nás zlepšování kvality života v obci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zapojení obyvatel </w:t>
      </w:r>
      <w:r w:rsidRPr="00141D13">
        <w:rPr>
          <w:rStyle w:val="nowrap"/>
          <w:rFonts w:asciiTheme="minorHAnsi" w:hAnsiTheme="minorHAnsi" w:cstheme="minorHAnsi"/>
          <w:color w:val="333333"/>
        </w:rPr>
        <w:t>do </w:t>
      </w:r>
      <w:r w:rsidRPr="00141D13">
        <w:rPr>
          <w:rFonts w:asciiTheme="minorHAnsi" w:hAnsiTheme="minorHAnsi" w:cstheme="minorHAnsi"/>
          <w:color w:val="333333"/>
        </w:rPr>
        <w:t>oblastí plánování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rozhodování.</w:t>
      </w:r>
    </w:p>
    <w:p w14:paraId="418109C2" w14:textId="77777777" w:rsidR="00BB4990" w:rsidRPr="00141D13" w:rsidRDefault="00BB4990" w:rsidP="00BB4990">
      <w:pPr>
        <w:rPr>
          <w:sz w:val="24"/>
          <w:szCs w:val="24"/>
        </w:rPr>
      </w:pPr>
    </w:p>
    <w:p w14:paraId="0E604181" w14:textId="77777777" w:rsidR="00962B08" w:rsidRPr="00141D13" w:rsidRDefault="00BB4990" w:rsidP="00BB4990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141D13">
        <w:rPr>
          <w:b/>
          <w:bCs/>
          <w:sz w:val="24"/>
          <w:szCs w:val="24"/>
        </w:rPr>
        <w:t>Neformální pracovní skupina pro MA21</w:t>
      </w:r>
      <w:r w:rsidR="00962B08" w:rsidRPr="00141D13">
        <w:rPr>
          <w:rFonts w:cstheme="minorHAnsi"/>
          <w:b/>
          <w:bCs/>
          <w:color w:val="000000"/>
          <w:sz w:val="24"/>
          <w:szCs w:val="24"/>
        </w:rPr>
        <w:t> </w:t>
      </w:r>
    </w:p>
    <w:p w14:paraId="1DBDA62A" w14:textId="77777777" w:rsidR="00962B08" w:rsidRPr="00141D13" w:rsidRDefault="00962B08" w:rsidP="00BB4990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 xml:space="preserve">Robert </w:t>
      </w:r>
      <w:proofErr w:type="gramStart"/>
      <w:r w:rsidRPr="00141D13">
        <w:rPr>
          <w:rFonts w:asciiTheme="minorHAnsi" w:hAnsiTheme="minorHAnsi" w:cstheme="minorHAnsi"/>
          <w:color w:val="000000"/>
        </w:rPr>
        <w:t>Borski</w:t>
      </w:r>
      <w:r w:rsidR="00AF3C43">
        <w:rPr>
          <w:rFonts w:asciiTheme="minorHAnsi" w:hAnsiTheme="minorHAnsi" w:cstheme="minorHAnsi"/>
          <w:color w:val="000000"/>
        </w:rPr>
        <w:t xml:space="preserve"> - </w:t>
      </w:r>
      <w:r w:rsidRPr="00141D13">
        <w:rPr>
          <w:rFonts w:asciiTheme="minorHAnsi" w:hAnsiTheme="minorHAnsi" w:cstheme="minorHAnsi"/>
          <w:color w:val="000000"/>
        </w:rPr>
        <w:t>starosta</w:t>
      </w:r>
      <w:proofErr w:type="gramEnd"/>
      <w:r w:rsidRPr="00141D13">
        <w:rPr>
          <w:rFonts w:asciiTheme="minorHAnsi" w:hAnsiTheme="minorHAnsi" w:cstheme="minorHAnsi"/>
          <w:color w:val="000000"/>
        </w:rPr>
        <w:t xml:space="preserve"> obce</w:t>
      </w:r>
      <w:r w:rsidR="00BB4990" w:rsidRPr="00141D13">
        <w:rPr>
          <w:rFonts w:asciiTheme="minorHAnsi" w:hAnsiTheme="minorHAnsi" w:cstheme="minorHAnsi"/>
          <w:color w:val="000000"/>
        </w:rPr>
        <w:t>, Politik pro místní Agendu </w:t>
      </w:r>
      <w:r w:rsidR="00BB4990" w:rsidRPr="00141D13">
        <w:rPr>
          <w:rStyle w:val="nowrap"/>
          <w:rFonts w:asciiTheme="minorHAnsi" w:hAnsiTheme="minorHAnsi" w:cstheme="minorHAnsi"/>
          <w:color w:val="000000"/>
        </w:rPr>
        <w:t>21</w:t>
      </w:r>
    </w:p>
    <w:p w14:paraId="0F9C6ADC" w14:textId="77777777" w:rsidR="00BB4990" w:rsidRPr="0008265C" w:rsidRDefault="00962B08" w:rsidP="0008265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Ing. Martin Byrtus</w:t>
      </w:r>
      <w:r w:rsidR="00AF3C43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="00AF3C43">
        <w:rPr>
          <w:rFonts w:asciiTheme="minorHAnsi" w:hAnsiTheme="minorHAnsi" w:cstheme="minorHAnsi"/>
          <w:color w:val="000000"/>
        </w:rPr>
        <w:t xml:space="preserve">- </w:t>
      </w:r>
      <w:r w:rsidRPr="00141D13">
        <w:rPr>
          <w:rFonts w:asciiTheme="minorHAnsi" w:hAnsiTheme="minorHAnsi" w:cstheme="minorHAnsi"/>
          <w:color w:val="000000"/>
        </w:rPr>
        <w:t> místostarosta</w:t>
      </w:r>
      <w:proofErr w:type="gramEnd"/>
      <w:r w:rsidRPr="00141D13">
        <w:rPr>
          <w:rFonts w:asciiTheme="minorHAnsi" w:hAnsiTheme="minorHAnsi" w:cstheme="minorHAnsi"/>
          <w:color w:val="000000"/>
        </w:rPr>
        <w:t xml:space="preserve"> obce</w:t>
      </w:r>
      <w:r w:rsidR="00BB4990" w:rsidRPr="00141D13">
        <w:rPr>
          <w:rFonts w:asciiTheme="minorHAnsi" w:hAnsiTheme="minorHAnsi" w:cstheme="minorHAnsi"/>
          <w:color w:val="000000"/>
        </w:rPr>
        <w:t>, Koordinátor místní Agendy 21</w:t>
      </w:r>
    </w:p>
    <w:p w14:paraId="7EBC25FA" w14:textId="77777777"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 xml:space="preserve">Petr </w:t>
      </w:r>
      <w:proofErr w:type="spellStart"/>
      <w:r w:rsidRPr="00141D13">
        <w:rPr>
          <w:sz w:val="24"/>
          <w:szCs w:val="24"/>
        </w:rPr>
        <w:t>Dudys</w:t>
      </w:r>
      <w:proofErr w:type="spellEnd"/>
      <w:r w:rsidRPr="00141D13">
        <w:rPr>
          <w:sz w:val="24"/>
          <w:szCs w:val="24"/>
        </w:rPr>
        <w:t xml:space="preserve"> – člen rady obce</w:t>
      </w:r>
    </w:p>
    <w:p w14:paraId="1309E088" w14:textId="77777777"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 xml:space="preserve">Ing. Dana </w:t>
      </w:r>
      <w:proofErr w:type="spellStart"/>
      <w:r w:rsidRPr="00141D13">
        <w:rPr>
          <w:sz w:val="24"/>
          <w:szCs w:val="24"/>
        </w:rPr>
        <w:t>Cieślarová</w:t>
      </w:r>
      <w:proofErr w:type="spellEnd"/>
      <w:r w:rsidRPr="00141D13">
        <w:rPr>
          <w:sz w:val="24"/>
          <w:szCs w:val="24"/>
        </w:rPr>
        <w:t xml:space="preserve"> – člen rady obec</w:t>
      </w:r>
    </w:p>
    <w:p w14:paraId="7CF78CDB" w14:textId="77777777" w:rsidR="00583352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 xml:space="preserve">Pavel </w:t>
      </w:r>
      <w:proofErr w:type="spellStart"/>
      <w:r w:rsidRPr="00141D13">
        <w:rPr>
          <w:sz w:val="24"/>
          <w:szCs w:val="24"/>
        </w:rPr>
        <w:t>Benek</w:t>
      </w:r>
      <w:proofErr w:type="spellEnd"/>
      <w:r w:rsidRPr="00141D13">
        <w:rPr>
          <w:sz w:val="24"/>
          <w:szCs w:val="24"/>
        </w:rPr>
        <w:t xml:space="preserve"> – člen SDH Hrádek</w:t>
      </w:r>
    </w:p>
    <w:p w14:paraId="3FE3AA64" w14:textId="77777777" w:rsidR="00BB4990" w:rsidRPr="00141D13" w:rsidRDefault="00BB4990" w:rsidP="006406AB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14:paraId="46F8573C" w14:textId="77777777" w:rsidR="008E466E" w:rsidRDefault="00BB4990" w:rsidP="006406AB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AD2BC1">
        <w:rPr>
          <w:rFonts w:cstheme="minorHAnsi"/>
          <w:b/>
          <w:bCs/>
          <w:sz w:val="24"/>
          <w:szCs w:val="24"/>
        </w:rPr>
        <w:t>Aktivity realizované v roce 20</w:t>
      </w:r>
      <w:r w:rsidR="00B06C29">
        <w:rPr>
          <w:rFonts w:cstheme="minorHAnsi"/>
          <w:b/>
          <w:bCs/>
          <w:sz w:val="24"/>
          <w:szCs w:val="24"/>
        </w:rPr>
        <w:t>2</w:t>
      </w:r>
      <w:r w:rsidR="00D043E6">
        <w:rPr>
          <w:rFonts w:cstheme="minorHAnsi"/>
          <w:b/>
          <w:bCs/>
          <w:sz w:val="24"/>
          <w:szCs w:val="24"/>
        </w:rPr>
        <w:t>1</w:t>
      </w:r>
      <w:r w:rsidR="00F242F8" w:rsidRPr="00AD2BC1">
        <w:rPr>
          <w:rFonts w:cstheme="minorHAnsi"/>
          <w:b/>
          <w:bCs/>
          <w:sz w:val="24"/>
          <w:szCs w:val="24"/>
        </w:rPr>
        <w:t xml:space="preserve"> za podpory </w:t>
      </w:r>
      <w:r w:rsidR="00F242F8" w:rsidRPr="00AD2BC1">
        <w:rPr>
          <w:rFonts w:cstheme="minorHAnsi"/>
          <w:b/>
          <w:bCs/>
          <w:sz w:val="24"/>
          <w:szCs w:val="24"/>
          <w:lang w:eastAsia="cs-CZ"/>
        </w:rPr>
        <w:t xml:space="preserve">Moravskoslezského kraje v rámci </w:t>
      </w:r>
    </w:p>
    <w:p w14:paraId="2EB4C38D" w14:textId="4A7A1DF8" w:rsidR="006406AB" w:rsidRDefault="00F242F8" w:rsidP="006406AB">
      <w:pPr>
        <w:spacing w:after="0" w:line="276" w:lineRule="auto"/>
        <w:ind w:left="360"/>
        <w:jc w:val="both"/>
        <w:rPr>
          <w:rFonts w:cstheme="minorHAnsi"/>
          <w:b/>
          <w:bCs/>
          <w:sz w:val="24"/>
          <w:szCs w:val="24"/>
          <w:lang w:eastAsia="cs-CZ"/>
        </w:rPr>
      </w:pPr>
      <w:r w:rsidRPr="008E466E">
        <w:rPr>
          <w:rFonts w:cstheme="minorHAnsi"/>
          <w:b/>
          <w:bCs/>
          <w:sz w:val="24"/>
          <w:szCs w:val="24"/>
          <w:lang w:eastAsia="cs-CZ"/>
        </w:rPr>
        <w:t>dotačního programu „Podpora dobrovolných aktivit v oblasti udržitelného rozvoje a místní Agendy 21“ pro rok 20</w:t>
      </w:r>
      <w:r w:rsidR="00D043E6" w:rsidRPr="008E466E">
        <w:rPr>
          <w:rFonts w:cstheme="minorHAnsi"/>
          <w:b/>
          <w:bCs/>
          <w:sz w:val="24"/>
          <w:szCs w:val="24"/>
          <w:lang w:eastAsia="cs-CZ"/>
        </w:rPr>
        <w:t>20</w:t>
      </w:r>
      <w:r w:rsidRPr="008E466E">
        <w:rPr>
          <w:rFonts w:cstheme="minorHAnsi"/>
          <w:b/>
          <w:bCs/>
          <w:sz w:val="24"/>
          <w:szCs w:val="24"/>
          <w:lang w:eastAsia="cs-CZ"/>
        </w:rPr>
        <w:t>:</w:t>
      </w:r>
    </w:p>
    <w:p w14:paraId="49DC8211" w14:textId="77777777" w:rsidR="006406AB" w:rsidRPr="008E466E" w:rsidRDefault="006406AB" w:rsidP="006406AB">
      <w:pPr>
        <w:spacing w:after="0" w:line="276" w:lineRule="auto"/>
        <w:ind w:left="360"/>
        <w:jc w:val="both"/>
        <w:rPr>
          <w:rFonts w:cstheme="minorHAnsi"/>
          <w:b/>
          <w:bCs/>
          <w:sz w:val="24"/>
          <w:szCs w:val="24"/>
        </w:rPr>
      </w:pPr>
    </w:p>
    <w:p w14:paraId="0EEDFB5C" w14:textId="55DC053A" w:rsidR="00D043E6" w:rsidRPr="008E466E" w:rsidRDefault="00D043E6" w:rsidP="006406AB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8E466E">
        <w:rPr>
          <w:rFonts w:ascii="Calibri" w:hAnsi="Calibri" w:cs="Calibri"/>
          <w:sz w:val="24"/>
          <w:szCs w:val="24"/>
        </w:rPr>
        <w:t xml:space="preserve">Z rozpočtu Moravskoslezského kraje jsme letos nežádali žádnou finanční podporu, neboť 4. čtvrtletí roku 2020 bylo silně poznamenáno kovidovou pandemií a bylo velmi málo pravděpodobné, že se v roce 2021 budou některé akce realizovat. Zvláště pak ty, </w:t>
      </w:r>
      <w:proofErr w:type="gramStart"/>
      <w:r w:rsidRPr="008E466E">
        <w:rPr>
          <w:rFonts w:ascii="Calibri" w:hAnsi="Calibri" w:cs="Calibri"/>
          <w:sz w:val="24"/>
          <w:szCs w:val="24"/>
        </w:rPr>
        <w:t>které  se</w:t>
      </w:r>
      <w:proofErr w:type="gramEnd"/>
      <w:r w:rsidRPr="008E466E">
        <w:rPr>
          <w:rFonts w:ascii="Calibri" w:hAnsi="Calibri" w:cs="Calibri"/>
          <w:sz w:val="24"/>
          <w:szCs w:val="24"/>
        </w:rPr>
        <w:t xml:space="preserve"> měly uskutečnit v první polovině roku.</w:t>
      </w:r>
      <w:r w:rsidR="001A4CA6" w:rsidRPr="008E466E">
        <w:rPr>
          <w:rFonts w:ascii="Calibri" w:hAnsi="Calibri" w:cs="Calibri"/>
          <w:sz w:val="24"/>
          <w:szCs w:val="24"/>
        </w:rPr>
        <w:t xml:space="preserve"> Predikce epidemiologické situace byla skutečně správná. Až do května platila přísná epidemiologická nařízení. Situace se koncem léta začala opět zhoršovat a veškeré plánované aktivity od konce září byly opět zrušeny.</w:t>
      </w:r>
    </w:p>
    <w:p w14:paraId="6E5221D3" w14:textId="77777777" w:rsidR="00261C09" w:rsidRDefault="00261C09" w:rsidP="006406AB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13621C97" w14:textId="3D43D513" w:rsidR="00D043E6" w:rsidRPr="008E466E" w:rsidRDefault="00D043E6" w:rsidP="008E466E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8E466E">
        <w:rPr>
          <w:rFonts w:ascii="Calibri" w:hAnsi="Calibri" w:cs="Calibri"/>
          <w:sz w:val="24"/>
          <w:szCs w:val="24"/>
        </w:rPr>
        <w:t>Přesto v rámci Agendy 21 byly v roce 2021 realizovány tyto akce:</w:t>
      </w:r>
    </w:p>
    <w:p w14:paraId="193BB311" w14:textId="485792E3" w:rsidR="004F5774" w:rsidRDefault="004F5774" w:rsidP="004F5774">
      <w:pPr>
        <w:pStyle w:val="Odstavecseseznamem"/>
        <w:spacing w:after="0" w:line="360" w:lineRule="auto"/>
        <w:jc w:val="both"/>
        <w:rPr>
          <w:rFonts w:cstheme="minorHAnsi"/>
          <w:sz w:val="24"/>
          <w:szCs w:val="24"/>
          <w:lang w:eastAsia="cs-CZ"/>
        </w:rPr>
      </w:pPr>
    </w:p>
    <w:p w14:paraId="5E53A4B3" w14:textId="54B28BF9" w:rsidR="0025133C" w:rsidRDefault="0025133C" w:rsidP="006406AB">
      <w:pPr>
        <w:pStyle w:val="Odstavecseseznamem"/>
        <w:numPr>
          <w:ilvl w:val="0"/>
          <w:numId w:val="2"/>
        </w:numPr>
        <w:spacing w:line="36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25133C">
        <w:rPr>
          <w:rFonts w:eastAsia="Times New Roman" w:cstheme="minorHAnsi"/>
          <w:b/>
          <w:bCs/>
          <w:sz w:val="24"/>
          <w:szCs w:val="24"/>
          <w:lang w:eastAsia="cs-CZ"/>
        </w:rPr>
        <w:t xml:space="preserve">Alej života </w:t>
      </w:r>
      <w:proofErr w:type="gramStart"/>
      <w:r w:rsidR="006406AB" w:rsidRPr="0025133C">
        <w:rPr>
          <w:rFonts w:eastAsia="Times New Roman" w:cstheme="minorHAnsi"/>
          <w:b/>
          <w:bCs/>
          <w:sz w:val="24"/>
          <w:szCs w:val="24"/>
          <w:lang w:eastAsia="cs-CZ"/>
        </w:rPr>
        <w:t>20</w:t>
      </w:r>
      <w:r w:rsidR="006406AB">
        <w:rPr>
          <w:rFonts w:eastAsia="Times New Roman" w:cstheme="minorHAnsi"/>
          <w:b/>
          <w:bCs/>
          <w:sz w:val="24"/>
          <w:szCs w:val="24"/>
          <w:lang w:eastAsia="cs-CZ"/>
        </w:rPr>
        <w:t>21 – březen</w:t>
      </w:r>
      <w:proofErr w:type="gramEnd"/>
      <w:r w:rsidR="00D566F1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202</w:t>
      </w:r>
      <w:r w:rsidR="001A4CA6">
        <w:rPr>
          <w:rFonts w:eastAsia="Times New Roman" w:cstheme="minorHAnsi"/>
          <w:b/>
          <w:bCs/>
          <w:sz w:val="24"/>
          <w:szCs w:val="24"/>
          <w:lang w:eastAsia="cs-CZ"/>
        </w:rPr>
        <w:t>1</w:t>
      </w:r>
    </w:p>
    <w:p w14:paraId="00EBD69D" w14:textId="145A46DF" w:rsidR="00ED59D3" w:rsidRDefault="0025133C" w:rsidP="006406AB">
      <w:pPr>
        <w:pStyle w:val="Odstavecseseznamem"/>
        <w:spacing w:line="276" w:lineRule="auto"/>
        <w:jc w:val="both"/>
        <w:rPr>
          <w:sz w:val="24"/>
          <w:szCs w:val="24"/>
        </w:rPr>
      </w:pPr>
      <w:r w:rsidRPr="00F242F8">
        <w:rPr>
          <w:sz w:val="24"/>
          <w:szCs w:val="24"/>
        </w:rPr>
        <w:t xml:space="preserve">Výsadba stromů </w:t>
      </w:r>
      <w:r w:rsidR="00D566F1">
        <w:rPr>
          <w:sz w:val="24"/>
          <w:szCs w:val="24"/>
        </w:rPr>
        <w:t>musela vzhledem k pandemické situaci proběhnou</w:t>
      </w:r>
      <w:r w:rsidR="001A4CA6">
        <w:rPr>
          <w:sz w:val="24"/>
          <w:szCs w:val="24"/>
        </w:rPr>
        <w:t xml:space="preserve">t stejným způsobem jak </w:t>
      </w:r>
      <w:r w:rsidR="006406AB">
        <w:rPr>
          <w:sz w:val="24"/>
          <w:szCs w:val="24"/>
        </w:rPr>
        <w:t>loni, bez</w:t>
      </w:r>
      <w:r w:rsidR="00D566F1">
        <w:rPr>
          <w:sz w:val="24"/>
          <w:szCs w:val="24"/>
        </w:rPr>
        <w:t xml:space="preserve"> přítomnosti veřejnosti, bez rodičů a prarodičů nově narozených dětí. Celkem bylo vysázeno 3</w:t>
      </w:r>
      <w:r w:rsidR="00ED59D3">
        <w:rPr>
          <w:sz w:val="24"/>
          <w:szCs w:val="24"/>
        </w:rPr>
        <w:t>0</w:t>
      </w:r>
      <w:r w:rsidR="00D566F1">
        <w:rPr>
          <w:sz w:val="24"/>
          <w:szCs w:val="24"/>
        </w:rPr>
        <w:t xml:space="preserve"> ovocných stromků. Rodiče </w:t>
      </w:r>
      <w:r w:rsidR="001A4CA6">
        <w:rPr>
          <w:sz w:val="24"/>
          <w:szCs w:val="24"/>
        </w:rPr>
        <w:t xml:space="preserve">pouze </w:t>
      </w:r>
      <w:r w:rsidR="00D566F1">
        <w:rPr>
          <w:sz w:val="24"/>
          <w:szCs w:val="24"/>
        </w:rPr>
        <w:t xml:space="preserve">upevnili tabulku se jménem </w:t>
      </w:r>
      <w:r w:rsidR="001A4CA6">
        <w:rPr>
          <w:sz w:val="24"/>
          <w:szCs w:val="24"/>
        </w:rPr>
        <w:t>svého</w:t>
      </w:r>
      <w:r w:rsidR="00D566F1">
        <w:rPr>
          <w:sz w:val="24"/>
          <w:szCs w:val="24"/>
        </w:rPr>
        <w:t xml:space="preserve"> dítěte</w:t>
      </w:r>
      <w:r w:rsidR="001A4CA6">
        <w:rPr>
          <w:sz w:val="24"/>
          <w:szCs w:val="24"/>
        </w:rPr>
        <w:t xml:space="preserve"> na strom, který jim byl v aleji vysazen a pořídili společnou fotografii</w:t>
      </w:r>
      <w:r w:rsidR="00D566F1">
        <w:rPr>
          <w:sz w:val="24"/>
          <w:szCs w:val="24"/>
        </w:rPr>
        <w:t xml:space="preserve">. </w:t>
      </w:r>
    </w:p>
    <w:p w14:paraId="1D1B1B61" w14:textId="33F62471" w:rsidR="00EB6951" w:rsidRDefault="00EB6951" w:rsidP="001A4CA6">
      <w:pPr>
        <w:pStyle w:val="Odstavecseseznamem"/>
        <w:jc w:val="both"/>
        <w:rPr>
          <w:sz w:val="24"/>
          <w:szCs w:val="24"/>
        </w:rPr>
      </w:pPr>
    </w:p>
    <w:p w14:paraId="04E0D27B" w14:textId="1AAA375E" w:rsidR="00EB6951" w:rsidRPr="00ED59D3" w:rsidRDefault="003E0A8B" w:rsidP="001A4CA6">
      <w:pPr>
        <w:pStyle w:val="Odstavecseseznamem"/>
        <w:jc w:val="both"/>
        <w:rPr>
          <w:rStyle w:val="Siln"/>
          <w:rFonts w:cstheme="minorHAnsi"/>
          <w:b w:val="0"/>
          <w:bCs w:val="0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F642232" wp14:editId="0CC6F157">
            <wp:simplePos x="0" y="0"/>
            <wp:positionH relativeFrom="column">
              <wp:posOffset>3043555</wp:posOffset>
            </wp:positionH>
            <wp:positionV relativeFrom="paragraph">
              <wp:posOffset>438150</wp:posOffset>
            </wp:positionV>
            <wp:extent cx="2469515" cy="3289935"/>
            <wp:effectExtent l="0" t="0" r="6985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5888" behindDoc="0" locked="0" layoutInCell="1" allowOverlap="1" wp14:anchorId="10A01FDF" wp14:editId="1EDCCF39">
            <wp:simplePos x="0" y="0"/>
            <wp:positionH relativeFrom="column">
              <wp:posOffset>310779</wp:posOffset>
            </wp:positionH>
            <wp:positionV relativeFrom="paragraph">
              <wp:posOffset>440690</wp:posOffset>
            </wp:positionV>
            <wp:extent cx="2469600" cy="3290400"/>
            <wp:effectExtent l="0" t="0" r="698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DC857" w14:textId="77777777" w:rsidR="003E0A8B" w:rsidRDefault="003E0A8B" w:rsidP="003E0A8B">
      <w:pPr>
        <w:pStyle w:val="article2"/>
        <w:spacing w:before="0" w:beforeAutospacing="0" w:after="75" w:afterAutospacing="0" w:line="338" w:lineRule="atLeast"/>
        <w:ind w:left="36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62E11537" w14:textId="77777777" w:rsidR="003E0A8B" w:rsidRDefault="003E0A8B" w:rsidP="003E0A8B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0DD128C0" w14:textId="634B82AD" w:rsidR="000F2350" w:rsidRPr="0025133C" w:rsidRDefault="008F5C2E" w:rsidP="006406AB">
      <w:pPr>
        <w:pStyle w:val="article2"/>
        <w:numPr>
          <w:ilvl w:val="0"/>
          <w:numId w:val="2"/>
        </w:numPr>
        <w:spacing w:before="0" w:beforeAutospacing="0" w:after="75" w:afterAutospacing="0" w:line="360" w:lineRule="auto"/>
        <w:jc w:val="both"/>
        <w:rPr>
          <w:rFonts w:asciiTheme="minorHAnsi" w:hAnsiTheme="minorHAnsi" w:cstheme="minorHAnsi"/>
        </w:rPr>
      </w:pPr>
      <w:r>
        <w:rPr>
          <w:rStyle w:val="Siln"/>
          <w:rFonts w:asciiTheme="minorHAnsi" w:hAnsiTheme="minorHAnsi" w:cstheme="minorHAnsi"/>
        </w:rPr>
        <w:t>Setkání s jubilanty</w:t>
      </w:r>
      <w:r w:rsidR="007D5F68" w:rsidRPr="0025133C">
        <w:rPr>
          <w:rStyle w:val="Siln"/>
          <w:rFonts w:asciiTheme="minorHAnsi" w:hAnsiTheme="minorHAnsi" w:cstheme="minorHAnsi"/>
        </w:rPr>
        <w:t xml:space="preserve"> </w:t>
      </w:r>
      <w:r w:rsidR="00583352" w:rsidRPr="0025133C">
        <w:rPr>
          <w:rStyle w:val="Siln"/>
          <w:rFonts w:asciiTheme="minorHAnsi" w:hAnsiTheme="minorHAnsi" w:cstheme="minorHAnsi"/>
        </w:rPr>
        <w:t>–</w:t>
      </w:r>
      <w:r w:rsidR="00141D13" w:rsidRPr="0025133C">
        <w:rPr>
          <w:rStyle w:val="Siln"/>
          <w:rFonts w:asciiTheme="minorHAnsi" w:hAnsiTheme="minorHAnsi" w:cstheme="minorHAnsi"/>
        </w:rPr>
        <w:t xml:space="preserve"> </w:t>
      </w:r>
      <w:r w:rsidR="00EB6951">
        <w:rPr>
          <w:rStyle w:val="Siln"/>
          <w:rFonts w:asciiTheme="minorHAnsi" w:hAnsiTheme="minorHAnsi" w:cstheme="minorHAnsi"/>
        </w:rPr>
        <w:t>červen 2021</w:t>
      </w:r>
    </w:p>
    <w:p w14:paraId="2C151190" w14:textId="2A5A0882" w:rsidR="004F5774" w:rsidRDefault="00EB6951" w:rsidP="006406AB">
      <w:pPr>
        <w:pStyle w:val="article2"/>
        <w:spacing w:before="0" w:beforeAutospacing="0" w:after="75" w:afterAutospacing="0"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Setkání s</w:t>
      </w:r>
      <w:r w:rsidR="008F5C2E">
        <w:rPr>
          <w:rFonts w:asciiTheme="minorHAnsi" w:hAnsiTheme="minorHAnsi" w:cstheme="minorHAnsi"/>
        </w:rPr>
        <w:t xml:space="preserve"> jubilanty </w:t>
      </w:r>
      <w:r>
        <w:rPr>
          <w:rFonts w:asciiTheme="minorHAnsi" w:hAnsiTheme="minorHAnsi" w:cstheme="minorHAnsi"/>
        </w:rPr>
        <w:t>doposud probíhalo 3 x ročně. Na červnové setkání však byli pozv</w:t>
      </w:r>
      <w:r w:rsidR="00F044F1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ní </w:t>
      </w:r>
      <w:r w:rsidR="00F044F1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>jubilanti z posledního čtvrtletí předchozího roku</w:t>
      </w:r>
      <w:r w:rsidR="00F044F1">
        <w:rPr>
          <w:rFonts w:asciiTheme="minorHAnsi" w:hAnsiTheme="minorHAnsi" w:cstheme="minorHAnsi"/>
        </w:rPr>
        <w:t>, neboť jejich setkání</w:t>
      </w:r>
      <w:r w:rsidR="002057B1">
        <w:rPr>
          <w:rFonts w:asciiTheme="minorHAnsi" w:hAnsiTheme="minorHAnsi" w:cstheme="minorHAnsi"/>
        </w:rPr>
        <w:t xml:space="preserve"> bylo vzhledem k pandemické situaci nemožné</w:t>
      </w:r>
      <w:r>
        <w:rPr>
          <w:rFonts w:asciiTheme="minorHAnsi" w:hAnsiTheme="minorHAnsi" w:cstheme="minorHAnsi"/>
        </w:rPr>
        <w:t xml:space="preserve"> a letošní jubilanti, kteří slaví své narozeniny až do konce srpna. Z tohoto důvodu se setkání uskutečnilo v Centru volného času ve velkém sále.</w:t>
      </w:r>
      <w:r w:rsidR="008F5C2E">
        <w:rPr>
          <w:rFonts w:asciiTheme="minorHAnsi" w:hAnsiTheme="minorHAnsi" w:cstheme="minorHAnsi"/>
        </w:rPr>
        <w:t xml:space="preserve"> Místní základní školy se postaraly o pěkný program a seniorům byly rozdány dárky </w:t>
      </w:r>
      <w:r w:rsidR="00F044F1">
        <w:rPr>
          <w:rFonts w:asciiTheme="minorHAnsi" w:hAnsiTheme="minorHAnsi" w:cstheme="minorHAnsi"/>
        </w:rPr>
        <w:t>a květiny</w:t>
      </w:r>
      <w:r w:rsidR="008F5C2E">
        <w:rPr>
          <w:rFonts w:asciiTheme="minorHAnsi" w:hAnsiTheme="minorHAnsi" w:cstheme="minorHAnsi"/>
        </w:rPr>
        <w:t>.</w:t>
      </w:r>
      <w:r w:rsidR="00583352" w:rsidRPr="00583352">
        <w:rPr>
          <w:rFonts w:asciiTheme="minorHAnsi" w:hAnsiTheme="minorHAnsi" w:cstheme="minorHAnsi"/>
        </w:rPr>
        <w:t xml:space="preserve"> </w:t>
      </w:r>
    </w:p>
    <w:p w14:paraId="25487BCB" w14:textId="73155A31" w:rsidR="00A51D6F" w:rsidRDefault="00DC5226" w:rsidP="004F5774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23DB5314" wp14:editId="6569263A">
            <wp:simplePos x="0" y="0"/>
            <wp:positionH relativeFrom="column">
              <wp:posOffset>3119755</wp:posOffset>
            </wp:positionH>
            <wp:positionV relativeFrom="paragraph">
              <wp:posOffset>325120</wp:posOffset>
            </wp:positionV>
            <wp:extent cx="2879725" cy="287972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264B2C65" wp14:editId="63D40E74">
            <wp:simplePos x="0" y="0"/>
            <wp:positionH relativeFrom="column">
              <wp:posOffset>-99695</wp:posOffset>
            </wp:positionH>
            <wp:positionV relativeFrom="paragraph">
              <wp:posOffset>331470</wp:posOffset>
            </wp:positionV>
            <wp:extent cx="2880000" cy="28800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1281E" w14:textId="62690C9A" w:rsidR="00A51D6F" w:rsidRPr="004F5774" w:rsidRDefault="00A51D6F" w:rsidP="004F5774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Theme="minorHAnsi" w:hAnsiTheme="minorHAnsi" w:cstheme="minorHAnsi"/>
        </w:rPr>
      </w:pPr>
    </w:p>
    <w:p w14:paraId="3F4F838D" w14:textId="29198624" w:rsidR="00FF74F1" w:rsidRDefault="00FF74F1" w:rsidP="004F5774">
      <w:pPr>
        <w:pStyle w:val="article2"/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</w:rPr>
      </w:pPr>
    </w:p>
    <w:p w14:paraId="533BCECC" w14:textId="77777777" w:rsidR="003E0A8B" w:rsidRPr="004F5774" w:rsidRDefault="003E0A8B" w:rsidP="004F5774">
      <w:pPr>
        <w:pStyle w:val="article2"/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</w:rPr>
      </w:pPr>
    </w:p>
    <w:p w14:paraId="68768193" w14:textId="3BD2048C" w:rsidR="000F2350" w:rsidRPr="00141D13" w:rsidRDefault="008E466E" w:rsidP="00F242F8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ind w:left="426" w:hanging="426"/>
        <w:jc w:val="both"/>
        <w:rPr>
          <w:rFonts w:asciiTheme="minorHAnsi" w:hAnsiTheme="minorHAnsi" w:cstheme="minorHAnsi"/>
          <w:color w:val="333333"/>
        </w:rPr>
      </w:pPr>
      <w:r>
        <w:rPr>
          <w:rStyle w:val="Siln"/>
          <w:rFonts w:asciiTheme="minorHAnsi" w:hAnsiTheme="minorHAnsi" w:cstheme="minorHAnsi"/>
          <w:color w:val="333333"/>
        </w:rPr>
        <w:t>Turnaj v pétanque pro seniory</w:t>
      </w:r>
      <w:r w:rsidR="005E13F9">
        <w:rPr>
          <w:rStyle w:val="Siln"/>
          <w:rFonts w:asciiTheme="minorHAnsi" w:hAnsiTheme="minorHAnsi" w:cstheme="minorHAnsi"/>
          <w:color w:val="333333"/>
        </w:rPr>
        <w:t xml:space="preserve"> – červen 2021</w:t>
      </w:r>
    </w:p>
    <w:p w14:paraId="50E00E7F" w14:textId="17C03B79" w:rsidR="00CE10A8" w:rsidRDefault="00C41D50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V areálu Centra volného času </w:t>
      </w:r>
      <w:r w:rsidR="00ED33FF">
        <w:rPr>
          <w:rFonts w:asciiTheme="minorHAnsi" w:hAnsiTheme="minorHAnsi" w:cstheme="minorHAnsi"/>
          <w:color w:val="333333"/>
        </w:rPr>
        <w:t xml:space="preserve">za slunečného počasí </w:t>
      </w:r>
      <w:r>
        <w:rPr>
          <w:rFonts w:asciiTheme="minorHAnsi" w:hAnsiTheme="minorHAnsi" w:cstheme="minorHAnsi"/>
          <w:color w:val="333333"/>
        </w:rPr>
        <w:t xml:space="preserve">proběhl turnaj v pétanque, kterého se zúčastnili senioři z naší obce a polského </w:t>
      </w:r>
      <w:proofErr w:type="spellStart"/>
      <w:r>
        <w:rPr>
          <w:rFonts w:asciiTheme="minorHAnsi" w:hAnsiTheme="minorHAnsi" w:cstheme="minorHAnsi"/>
          <w:color w:val="333333"/>
        </w:rPr>
        <w:t>Skóczowa</w:t>
      </w:r>
      <w:proofErr w:type="spellEnd"/>
      <w:r>
        <w:rPr>
          <w:rFonts w:asciiTheme="minorHAnsi" w:hAnsiTheme="minorHAnsi" w:cstheme="minorHAnsi"/>
          <w:color w:val="333333"/>
        </w:rPr>
        <w:t>.</w:t>
      </w:r>
      <w:r w:rsidR="00A34E1C">
        <w:rPr>
          <w:rFonts w:asciiTheme="minorHAnsi" w:hAnsiTheme="minorHAnsi" w:cstheme="minorHAnsi"/>
          <w:color w:val="333333"/>
        </w:rPr>
        <w:t xml:space="preserve"> </w:t>
      </w:r>
    </w:p>
    <w:p w14:paraId="44B6445C" w14:textId="2B63F991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3E6690DC" w14:textId="5C18DB33" w:rsidR="005E13F9" w:rsidRPr="004F5774" w:rsidRDefault="005E13F9" w:rsidP="005E13F9">
      <w:pPr>
        <w:pStyle w:val="article2"/>
        <w:numPr>
          <w:ilvl w:val="0"/>
          <w:numId w:val="2"/>
        </w:numPr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Style w:val="Siln"/>
          <w:rFonts w:ascii="Calibri" w:hAnsi="Calibri" w:cs="Calibri"/>
          <w:color w:val="333333"/>
        </w:rPr>
        <w:t>Ukončení léta</w:t>
      </w:r>
      <w:r>
        <w:rPr>
          <w:rStyle w:val="Siln"/>
          <w:rFonts w:ascii="Calibri" w:hAnsi="Calibri" w:cs="Calibri"/>
          <w:color w:val="333333"/>
        </w:rPr>
        <w:t xml:space="preserve"> – srpen 2021</w:t>
      </w:r>
    </w:p>
    <w:p w14:paraId="7FD026ED" w14:textId="77777777" w:rsidR="005E13F9" w:rsidRDefault="005E13F9" w:rsidP="005E13F9">
      <w:pPr>
        <w:pStyle w:val="article2"/>
        <w:spacing w:before="0" w:beforeAutospacing="0" w:after="0" w:afterAutospacing="0" w:line="276" w:lineRule="auto"/>
        <w:ind w:left="357"/>
        <w:jc w:val="both"/>
        <w:rPr>
          <w:rStyle w:val="Siln"/>
          <w:rFonts w:asciiTheme="minorHAnsi" w:hAnsiTheme="minorHAnsi" w:cstheme="minorHAnsi"/>
          <w:b w:val="0"/>
          <w:bCs w:val="0"/>
          <w:color w:val="333333"/>
        </w:rPr>
      </w:pPr>
      <w:r>
        <w:rPr>
          <w:rStyle w:val="Siln"/>
          <w:rFonts w:asciiTheme="minorHAnsi" w:hAnsiTheme="minorHAnsi" w:cstheme="minorHAnsi"/>
          <w:b w:val="0"/>
          <w:bCs w:val="0"/>
          <w:color w:val="333333"/>
        </w:rPr>
        <w:t>Na sklonku prázdnin se opět v areálu Centra volného času uskutečnila akce, kterou jsme se chtěli s létem rozloučit. Pro děti byly připraveny skákací hrady a popcorn. V sálu CVČ probíhalo promítání filmu. Na sklonku dne si všichni zúčastnění mohli vychutnat projekci letního kina.</w:t>
      </w:r>
    </w:p>
    <w:p w14:paraId="6F725E96" w14:textId="77777777" w:rsidR="005E13F9" w:rsidRDefault="005E13F9" w:rsidP="005E13F9">
      <w:pPr>
        <w:pStyle w:val="article2"/>
        <w:spacing w:before="0" w:beforeAutospacing="0" w:after="0" w:afterAutospacing="0" w:line="276" w:lineRule="auto"/>
        <w:ind w:left="357"/>
        <w:jc w:val="both"/>
        <w:rPr>
          <w:rStyle w:val="Siln"/>
          <w:rFonts w:asciiTheme="minorHAnsi" w:hAnsiTheme="minorHAnsi" w:cstheme="minorHAnsi"/>
          <w:b w:val="0"/>
          <w:bCs w:val="0"/>
          <w:color w:val="333333"/>
        </w:rPr>
      </w:pPr>
    </w:p>
    <w:p w14:paraId="11A39083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1248" behindDoc="0" locked="0" layoutInCell="1" allowOverlap="1" wp14:anchorId="281817EA" wp14:editId="3240C053">
            <wp:simplePos x="0" y="0"/>
            <wp:positionH relativeFrom="column">
              <wp:posOffset>3034030</wp:posOffset>
            </wp:positionH>
            <wp:positionV relativeFrom="paragraph">
              <wp:posOffset>138430</wp:posOffset>
            </wp:positionV>
            <wp:extent cx="2066400" cy="291960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333333"/>
        </w:rPr>
        <w:drawing>
          <wp:anchor distT="0" distB="0" distL="114300" distR="114300" simplePos="0" relativeHeight="251700224" behindDoc="0" locked="0" layoutInCell="1" allowOverlap="1" wp14:anchorId="02118BB8" wp14:editId="7629C7DD">
            <wp:simplePos x="0" y="0"/>
            <wp:positionH relativeFrom="column">
              <wp:posOffset>528955</wp:posOffset>
            </wp:positionH>
            <wp:positionV relativeFrom="paragraph">
              <wp:posOffset>132080</wp:posOffset>
            </wp:positionV>
            <wp:extent cx="2070000" cy="2926800"/>
            <wp:effectExtent l="0" t="0" r="6985" b="698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BBA58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5058AA1E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74832D2B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6768B684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372ED55F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1ABC7B2D" w14:textId="597DCC15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4BCE22C5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3E18CCF6" w14:textId="77777777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587BDAB3" w14:textId="02CE93BA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2281DCFF" w14:textId="1A209FB8" w:rsidR="005E13F9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6B07DF8D" w14:textId="062D088A" w:rsidR="005E13F9" w:rsidRPr="00ED33FF" w:rsidRDefault="005E13F9" w:rsidP="005E13F9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5B8FF20C" w14:textId="77777777" w:rsidR="005E13F9" w:rsidRPr="00373ABC" w:rsidRDefault="005E13F9" w:rsidP="005E13F9">
      <w:pPr>
        <w:pStyle w:val="article2"/>
        <w:numPr>
          <w:ilvl w:val="0"/>
          <w:numId w:val="2"/>
        </w:numPr>
        <w:spacing w:before="0" w:beforeAutospacing="0" w:after="0" w:afterAutospacing="0" w:line="360" w:lineRule="auto"/>
        <w:ind w:left="360"/>
        <w:jc w:val="both"/>
        <w:rPr>
          <w:rFonts w:ascii="Calibri" w:hAnsi="Calibri" w:cs="Calibri"/>
          <w:b/>
          <w:bCs/>
        </w:rPr>
      </w:pPr>
      <w:r>
        <w:rPr>
          <w:rStyle w:val="Siln"/>
          <w:rFonts w:ascii="Calibri" w:hAnsi="Calibri" w:cs="Calibri"/>
          <w:color w:val="333333"/>
        </w:rPr>
        <w:t>Turnaj pro zastupitele v ruských kuželkách – září 2021</w:t>
      </w:r>
    </w:p>
    <w:p w14:paraId="3C45AC4C" w14:textId="77777777" w:rsidR="005E13F9" w:rsidRDefault="005E13F9" w:rsidP="005E13F9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V rámci utužování vztahů mezi zastupiteli naší obce a zastupiteli </w:t>
      </w:r>
      <w:proofErr w:type="spellStart"/>
      <w:r>
        <w:rPr>
          <w:rStyle w:val="Siln"/>
          <w:rFonts w:ascii="Calibri" w:hAnsi="Calibri" w:cs="Calibri"/>
          <w:b w:val="0"/>
          <w:bCs w:val="0"/>
          <w:color w:val="333333"/>
        </w:rPr>
        <w:t>Skóczowa</w:t>
      </w:r>
      <w:proofErr w:type="spellEnd"/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 proběhl turnaj v ruských kuželkách. Vítěz obdržel dárkový koš.</w:t>
      </w:r>
    </w:p>
    <w:p w14:paraId="57EFB5B3" w14:textId="77777777" w:rsidR="005E13F9" w:rsidRDefault="005E13F9" w:rsidP="005E13F9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</w:p>
    <w:p w14:paraId="3569FEF3" w14:textId="3A5F5B27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  <w:r>
        <w:rPr>
          <w:rFonts w:ascii="Calibri" w:hAnsi="Calibri" w:cs="Calibri"/>
          <w:noProof/>
          <w:color w:val="333333"/>
        </w:rPr>
        <w:drawing>
          <wp:anchor distT="0" distB="0" distL="114300" distR="114300" simplePos="0" relativeHeight="251692032" behindDoc="0" locked="0" layoutInCell="1" allowOverlap="1" wp14:anchorId="31F6F38C" wp14:editId="36F5383B">
            <wp:simplePos x="0" y="0"/>
            <wp:positionH relativeFrom="margin">
              <wp:posOffset>332740</wp:posOffset>
            </wp:positionH>
            <wp:positionV relativeFrom="margin">
              <wp:posOffset>6938645</wp:posOffset>
            </wp:positionV>
            <wp:extent cx="5076000" cy="24012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A9F84" w14:textId="6428C743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15813643" w14:textId="0EDC6EF6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66469625" w14:textId="3B9A4515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01F93B4B" w14:textId="0EF4AB9A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153CF0EA" w14:textId="5901EFF4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4F9F47EE" w14:textId="350684B6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44512891" w14:textId="175B6C25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7E8FA9A1" w14:textId="6DAFF6B2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01CC13D8" w14:textId="224ED7BC" w:rsidR="005E13F9" w:rsidRDefault="005E13F9" w:rsidP="006D7F66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2C22F4B1" w14:textId="63AB9B36" w:rsidR="00ED33FF" w:rsidRPr="00ED33FF" w:rsidRDefault="00ED33FF" w:rsidP="00ED33FF">
      <w:pPr>
        <w:pStyle w:val="article2"/>
        <w:numPr>
          <w:ilvl w:val="0"/>
          <w:numId w:val="2"/>
        </w:numPr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Style w:val="Siln"/>
          <w:rFonts w:ascii="Calibri" w:hAnsi="Calibri" w:cs="Calibri"/>
          <w:color w:val="333333"/>
        </w:rPr>
        <w:lastRenderedPageBreak/>
        <w:t>Vítání občánků</w:t>
      </w:r>
      <w:r w:rsidR="005E13F9">
        <w:rPr>
          <w:rStyle w:val="Siln"/>
          <w:rFonts w:ascii="Calibri" w:hAnsi="Calibri" w:cs="Calibri"/>
          <w:color w:val="333333"/>
        </w:rPr>
        <w:t xml:space="preserve"> – září 2021</w:t>
      </w:r>
    </w:p>
    <w:p w14:paraId="0684C3C1" w14:textId="419052B8" w:rsidR="00ED33FF" w:rsidRDefault="005E13F9" w:rsidP="005E13F9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>
        <w:rPr>
          <w:rFonts w:ascii="Calibri" w:hAnsi="Calibri" w:cs="Calibri"/>
          <w:noProof/>
          <w:color w:val="333333"/>
        </w:rPr>
        <w:drawing>
          <wp:anchor distT="0" distB="0" distL="114300" distR="114300" simplePos="0" relativeHeight="251693056" behindDoc="0" locked="0" layoutInCell="1" allowOverlap="1" wp14:anchorId="42212110" wp14:editId="1C73E727">
            <wp:simplePos x="0" y="0"/>
            <wp:positionH relativeFrom="column">
              <wp:posOffset>2919730</wp:posOffset>
            </wp:positionH>
            <wp:positionV relativeFrom="paragraph">
              <wp:posOffset>1049020</wp:posOffset>
            </wp:positionV>
            <wp:extent cx="3063240" cy="2044700"/>
            <wp:effectExtent l="0" t="0" r="381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FF" w:rsidRPr="00ED33FF">
        <w:rPr>
          <w:rStyle w:val="Siln"/>
          <w:rFonts w:ascii="Calibri" w:hAnsi="Calibri" w:cs="Calibri"/>
          <w:b w:val="0"/>
          <w:bCs w:val="0"/>
          <w:color w:val="333333"/>
        </w:rPr>
        <w:t>V měsíci září</w:t>
      </w:r>
      <w:r w:rsidR="00ED33FF">
        <w:rPr>
          <w:rStyle w:val="Siln"/>
          <w:rFonts w:ascii="Calibri" w:hAnsi="Calibri" w:cs="Calibri"/>
          <w:b w:val="0"/>
          <w:bCs w:val="0"/>
          <w:color w:val="333333"/>
        </w:rPr>
        <w:t xml:space="preserve"> se podařilo zorganizovat Vítání občánků. Vzhledem ke zhoršující se epidemiologické situaci akce proběhla ve venkovním prostředí. Společně jsme přivítali takřka 30 nově narozených dětí. O program se tradičně postaraly děti obou mateřských škol.</w:t>
      </w:r>
    </w:p>
    <w:p w14:paraId="7E86C74F" w14:textId="7DD3CDEF" w:rsidR="00C173B4" w:rsidRDefault="005E13F9" w:rsidP="00ED33FF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>
        <w:rPr>
          <w:rFonts w:ascii="Calibri" w:hAnsi="Calibri" w:cs="Calibri"/>
          <w:noProof/>
          <w:color w:val="333333"/>
        </w:rPr>
        <w:drawing>
          <wp:anchor distT="0" distB="0" distL="114300" distR="114300" simplePos="0" relativeHeight="251694080" behindDoc="0" locked="0" layoutInCell="1" allowOverlap="1" wp14:anchorId="02F67E06" wp14:editId="22C302C6">
            <wp:simplePos x="0" y="0"/>
            <wp:positionH relativeFrom="column">
              <wp:posOffset>-299720</wp:posOffset>
            </wp:positionH>
            <wp:positionV relativeFrom="paragraph">
              <wp:posOffset>181610</wp:posOffset>
            </wp:positionV>
            <wp:extent cx="3063600" cy="2044800"/>
            <wp:effectExtent l="0" t="0" r="381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343D2" w14:textId="5F8B8438" w:rsidR="00C173B4" w:rsidRDefault="00C173B4" w:rsidP="00ED33FF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</w:p>
    <w:p w14:paraId="6EC3E844" w14:textId="131E9A06" w:rsidR="00ED33FF" w:rsidRPr="006D7F66" w:rsidRDefault="00ED33FF" w:rsidP="00ED33FF">
      <w:pPr>
        <w:pStyle w:val="article2"/>
        <w:numPr>
          <w:ilvl w:val="0"/>
          <w:numId w:val="2"/>
        </w:numPr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Style w:val="Siln"/>
          <w:rFonts w:ascii="Calibri" w:hAnsi="Calibri" w:cs="Calibri"/>
          <w:color w:val="333333"/>
        </w:rPr>
        <w:t>Den pro všechny</w:t>
      </w:r>
      <w:r w:rsidR="005E13F9">
        <w:rPr>
          <w:rStyle w:val="Siln"/>
          <w:rFonts w:ascii="Calibri" w:hAnsi="Calibri" w:cs="Calibri"/>
          <w:color w:val="333333"/>
        </w:rPr>
        <w:t xml:space="preserve"> – září 2021</w:t>
      </w:r>
    </w:p>
    <w:p w14:paraId="28896DE6" w14:textId="38C1EB43" w:rsidR="004F5774" w:rsidRDefault="006D7F66" w:rsidP="005E13F9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 w:rsidRPr="006D7F66">
        <w:rPr>
          <w:rStyle w:val="Siln"/>
          <w:rFonts w:ascii="Calibri" w:hAnsi="Calibri" w:cs="Calibri"/>
          <w:b w:val="0"/>
          <w:bCs w:val="0"/>
          <w:color w:val="333333"/>
        </w:rPr>
        <w:t xml:space="preserve">Neplánovaně poslední </w:t>
      </w:r>
      <w:proofErr w:type="gramStart"/>
      <w:r w:rsidRPr="006D7F66">
        <w:rPr>
          <w:rStyle w:val="Siln"/>
          <w:rFonts w:ascii="Calibri" w:hAnsi="Calibri" w:cs="Calibri"/>
          <w:b w:val="0"/>
          <w:bCs w:val="0"/>
          <w:color w:val="333333"/>
        </w:rPr>
        <w:t>akcí  roku</w:t>
      </w:r>
      <w:proofErr w:type="gramEnd"/>
      <w:r w:rsidRPr="006D7F66">
        <w:rPr>
          <w:rStyle w:val="Siln"/>
          <w:rFonts w:ascii="Calibri" w:hAnsi="Calibri" w:cs="Calibri"/>
          <w:b w:val="0"/>
          <w:bCs w:val="0"/>
          <w:color w:val="333333"/>
        </w:rPr>
        <w:t xml:space="preserve"> 2021 se stala akce s názvem Den pro všechny, která nahradila </w:t>
      </w:r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v průběhu roku </w:t>
      </w:r>
      <w:r w:rsidRPr="006D7F66">
        <w:rPr>
          <w:rStyle w:val="Siln"/>
          <w:rFonts w:ascii="Calibri" w:hAnsi="Calibri" w:cs="Calibri"/>
          <w:b w:val="0"/>
          <w:bCs w:val="0"/>
          <w:color w:val="333333"/>
        </w:rPr>
        <w:t>nerealizované akce jako je Den dětí, D</w:t>
      </w:r>
      <w:r>
        <w:rPr>
          <w:rStyle w:val="Siln"/>
          <w:rFonts w:ascii="Calibri" w:hAnsi="Calibri" w:cs="Calibri"/>
          <w:b w:val="0"/>
          <w:bCs w:val="0"/>
          <w:color w:val="333333"/>
        </w:rPr>
        <w:t>e</w:t>
      </w:r>
      <w:r w:rsidRPr="006D7F66">
        <w:rPr>
          <w:rStyle w:val="Siln"/>
          <w:rFonts w:ascii="Calibri" w:hAnsi="Calibri" w:cs="Calibri"/>
          <w:b w:val="0"/>
          <w:bCs w:val="0"/>
          <w:color w:val="333333"/>
        </w:rPr>
        <w:t>n pro ženy a Den pro muže.</w:t>
      </w:r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 Součástí tohoto dne byla i tradiční Spartakiáda spolků. Všichni občané mohli prožít krásný den v areálu TJ Sokol. Společně si zasoutěžit a pak pobavit u různých aktivit. Občerstvit se díky pohoštění, které připravili místní spolky, a nakonec zazpívat i zatancovat.</w:t>
      </w:r>
      <w:r w:rsidR="005E13F9">
        <w:rPr>
          <w:rStyle w:val="Siln"/>
          <w:rFonts w:ascii="Calibri" w:hAnsi="Calibri" w:cs="Calibri"/>
          <w:b w:val="0"/>
          <w:bCs w:val="0"/>
          <w:color w:val="333333"/>
        </w:rPr>
        <w:t xml:space="preserve"> </w:t>
      </w:r>
      <w:proofErr w:type="spellStart"/>
      <w:proofErr w:type="gramStart"/>
      <w:r>
        <w:rPr>
          <w:rStyle w:val="Siln"/>
          <w:rFonts w:ascii="Calibri" w:hAnsi="Calibri" w:cs="Calibri"/>
          <w:b w:val="0"/>
          <w:bCs w:val="0"/>
          <w:color w:val="333333"/>
        </w:rPr>
        <w:t>Hrádečané</w:t>
      </w:r>
      <w:proofErr w:type="spellEnd"/>
      <w:proofErr w:type="gramEnd"/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 tak měli alespoň na co vzpomínat, protože koncem září se zhoršila epidemiologická situace </w:t>
      </w:r>
      <w:r w:rsidR="00261C09">
        <w:rPr>
          <w:rStyle w:val="Siln"/>
          <w:rFonts w:ascii="Calibri" w:hAnsi="Calibri" w:cs="Calibri"/>
          <w:b w:val="0"/>
          <w:bCs w:val="0"/>
          <w:color w:val="333333"/>
        </w:rPr>
        <w:t xml:space="preserve">natolik, že </w:t>
      </w:r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všechny další akce </w:t>
      </w:r>
      <w:r w:rsidR="00261C09">
        <w:rPr>
          <w:rStyle w:val="Siln"/>
          <w:rFonts w:ascii="Calibri" w:hAnsi="Calibri" w:cs="Calibri"/>
          <w:b w:val="0"/>
          <w:bCs w:val="0"/>
          <w:color w:val="333333"/>
        </w:rPr>
        <w:t xml:space="preserve">až do jara následujícího roku </w:t>
      </w:r>
      <w:r>
        <w:rPr>
          <w:rStyle w:val="Siln"/>
          <w:rFonts w:ascii="Calibri" w:hAnsi="Calibri" w:cs="Calibri"/>
          <w:b w:val="0"/>
          <w:bCs w:val="0"/>
          <w:color w:val="333333"/>
        </w:rPr>
        <w:t>musely být zrušeny</w:t>
      </w:r>
      <w:r w:rsidR="00261C09">
        <w:rPr>
          <w:rStyle w:val="Siln"/>
          <w:rFonts w:ascii="Calibri" w:hAnsi="Calibri" w:cs="Calibri"/>
          <w:b w:val="0"/>
          <w:bCs w:val="0"/>
          <w:color w:val="333333"/>
        </w:rPr>
        <w:t>.</w:t>
      </w:r>
    </w:p>
    <w:p w14:paraId="0BF43FBA" w14:textId="10B41251" w:rsidR="00BB1C72" w:rsidRDefault="005E13F9" w:rsidP="00261C09">
      <w:pPr>
        <w:pStyle w:val="article2"/>
        <w:spacing w:before="0" w:beforeAutospacing="0" w:after="0" w:afterAutospacing="0" w:line="360" w:lineRule="auto"/>
        <w:ind w:left="360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72B0818" wp14:editId="6240AB65">
            <wp:simplePos x="0" y="0"/>
            <wp:positionH relativeFrom="column">
              <wp:posOffset>2773045</wp:posOffset>
            </wp:positionH>
            <wp:positionV relativeFrom="paragraph">
              <wp:posOffset>242570</wp:posOffset>
            </wp:positionV>
            <wp:extent cx="1458000" cy="2062800"/>
            <wp:effectExtent l="0" t="0" r="889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547E9BA" wp14:editId="378189A3">
            <wp:simplePos x="0" y="0"/>
            <wp:positionH relativeFrom="column">
              <wp:posOffset>4558030</wp:posOffset>
            </wp:positionH>
            <wp:positionV relativeFrom="paragraph">
              <wp:posOffset>215900</wp:posOffset>
            </wp:positionV>
            <wp:extent cx="1436370" cy="2030095"/>
            <wp:effectExtent l="0" t="0" r="0" b="825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96128" behindDoc="1" locked="0" layoutInCell="1" allowOverlap="1" wp14:anchorId="6D5B248F" wp14:editId="29E40FE2">
            <wp:simplePos x="0" y="0"/>
            <wp:positionH relativeFrom="column">
              <wp:posOffset>-242570</wp:posOffset>
            </wp:positionH>
            <wp:positionV relativeFrom="paragraph">
              <wp:posOffset>271145</wp:posOffset>
            </wp:positionV>
            <wp:extent cx="2527200" cy="3574800"/>
            <wp:effectExtent l="0" t="0" r="6985" b="6985"/>
            <wp:wrapTight wrapText="bothSides">
              <wp:wrapPolygon edited="0">
                <wp:start x="0" y="0"/>
                <wp:lineTo x="0" y="21527"/>
                <wp:lineTo x="21497" y="21527"/>
                <wp:lineTo x="2149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580E9" w14:textId="7DB48089" w:rsidR="00261C09" w:rsidRDefault="00261C09" w:rsidP="00261C09">
      <w:pPr>
        <w:jc w:val="right"/>
      </w:pPr>
    </w:p>
    <w:p w14:paraId="671E136B" w14:textId="77777777" w:rsidR="00261C09" w:rsidRDefault="00261C09" w:rsidP="00261C09">
      <w:pPr>
        <w:jc w:val="right"/>
      </w:pPr>
    </w:p>
    <w:p w14:paraId="18BE9B4C" w14:textId="77777777" w:rsidR="00261C09" w:rsidRDefault="00261C09" w:rsidP="00261C09">
      <w:pPr>
        <w:jc w:val="right"/>
      </w:pPr>
    </w:p>
    <w:p w14:paraId="71270D6C" w14:textId="77777777" w:rsidR="005E13F9" w:rsidRDefault="005E13F9" w:rsidP="00261C09">
      <w:pPr>
        <w:jc w:val="right"/>
      </w:pPr>
    </w:p>
    <w:p w14:paraId="1ED0992A" w14:textId="77777777" w:rsidR="005E13F9" w:rsidRDefault="005E13F9" w:rsidP="00261C09">
      <w:pPr>
        <w:jc w:val="right"/>
      </w:pPr>
    </w:p>
    <w:p w14:paraId="1C24691C" w14:textId="77777777" w:rsidR="005E13F9" w:rsidRDefault="005E13F9" w:rsidP="00261C09">
      <w:pPr>
        <w:jc w:val="right"/>
      </w:pPr>
    </w:p>
    <w:p w14:paraId="45D4F7C9" w14:textId="77777777" w:rsidR="005E13F9" w:rsidRDefault="005E13F9" w:rsidP="00261C09">
      <w:pPr>
        <w:jc w:val="right"/>
      </w:pPr>
    </w:p>
    <w:p w14:paraId="2FB26D0C" w14:textId="77777777" w:rsidR="005E13F9" w:rsidRDefault="005E13F9" w:rsidP="00261C09">
      <w:pPr>
        <w:jc w:val="right"/>
      </w:pPr>
    </w:p>
    <w:p w14:paraId="1A6DB24B" w14:textId="77777777" w:rsidR="005E13F9" w:rsidRDefault="005E13F9" w:rsidP="00261C09">
      <w:pPr>
        <w:jc w:val="right"/>
      </w:pPr>
    </w:p>
    <w:p w14:paraId="0A088843" w14:textId="77777777" w:rsidR="005E13F9" w:rsidRDefault="005E13F9" w:rsidP="00261C09">
      <w:pPr>
        <w:jc w:val="right"/>
      </w:pPr>
    </w:p>
    <w:p w14:paraId="2B7C46A2" w14:textId="7D5D9420" w:rsidR="00962B08" w:rsidRDefault="00F242F8" w:rsidP="00261C09">
      <w:pPr>
        <w:jc w:val="right"/>
      </w:pPr>
      <w:r>
        <w:t>V Hrádku 1</w:t>
      </w:r>
      <w:r w:rsidR="00DF7FB2">
        <w:t>5</w:t>
      </w:r>
      <w:r>
        <w:t>.</w:t>
      </w:r>
      <w:r w:rsidR="00DF7FB2">
        <w:t>4</w:t>
      </w:r>
      <w:r>
        <w:t>.202</w:t>
      </w:r>
      <w:r w:rsidR="00DF7FB2">
        <w:t>1</w:t>
      </w:r>
    </w:p>
    <w:p w14:paraId="59AE7B48" w14:textId="458B856C" w:rsidR="00CE0E0A" w:rsidRDefault="00261C09" w:rsidP="00261C09">
      <w:pPr>
        <w:tabs>
          <w:tab w:val="left" w:pos="2505"/>
        </w:tabs>
      </w:pPr>
      <w:r>
        <w:tab/>
      </w:r>
      <w:r>
        <w:tab/>
      </w:r>
      <w:r>
        <w:tab/>
      </w:r>
      <w:r>
        <w:tab/>
        <w:t xml:space="preserve">   </w:t>
      </w:r>
      <w:r w:rsidR="00D56433">
        <w:t xml:space="preserve">Zpracovala: Bc. </w:t>
      </w:r>
      <w:r w:rsidR="00DF7FB2">
        <w:t>Petra Borská</w:t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</w:p>
    <w:p w14:paraId="15BC6F79" w14:textId="77777777" w:rsidR="00CE0E0A" w:rsidRPr="00962B08" w:rsidRDefault="00CE0E0A" w:rsidP="00962B08">
      <w:pPr>
        <w:tabs>
          <w:tab w:val="left" w:pos="2505"/>
        </w:tabs>
      </w:pPr>
    </w:p>
    <w:sectPr w:rsidR="00CE0E0A" w:rsidRPr="00962B08" w:rsidSect="004F5774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7E11D" w14:textId="77777777" w:rsidR="00365816" w:rsidRDefault="00365816" w:rsidP="00F242F8">
      <w:pPr>
        <w:spacing w:after="0" w:line="240" w:lineRule="auto"/>
      </w:pPr>
      <w:r>
        <w:separator/>
      </w:r>
    </w:p>
  </w:endnote>
  <w:endnote w:type="continuationSeparator" w:id="0">
    <w:p w14:paraId="662A8D4B" w14:textId="77777777" w:rsidR="00365816" w:rsidRDefault="00365816" w:rsidP="00F2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B22E1" w14:textId="77777777" w:rsidR="00365816" w:rsidRDefault="00365816" w:rsidP="00F242F8">
      <w:pPr>
        <w:spacing w:after="0" w:line="240" w:lineRule="auto"/>
      </w:pPr>
      <w:r>
        <w:separator/>
      </w:r>
    </w:p>
  </w:footnote>
  <w:footnote w:type="continuationSeparator" w:id="0">
    <w:p w14:paraId="4F24E02D" w14:textId="77777777" w:rsidR="00365816" w:rsidRDefault="00365816" w:rsidP="00F24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D2E1C"/>
    <w:multiLevelType w:val="hybridMultilevel"/>
    <w:tmpl w:val="B98E2D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F69C4"/>
    <w:multiLevelType w:val="hybridMultilevel"/>
    <w:tmpl w:val="D17AD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002390">
    <w:abstractNumId w:val="0"/>
  </w:num>
  <w:num w:numId="2" w16cid:durableId="1197349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DF"/>
    <w:rsid w:val="00076FDB"/>
    <w:rsid w:val="0008265C"/>
    <w:rsid w:val="000A4473"/>
    <w:rsid w:val="000B25FE"/>
    <w:rsid w:val="000C1BDB"/>
    <w:rsid w:val="000F2350"/>
    <w:rsid w:val="00100EF1"/>
    <w:rsid w:val="00141D13"/>
    <w:rsid w:val="00147808"/>
    <w:rsid w:val="0019426D"/>
    <w:rsid w:val="001A4CA6"/>
    <w:rsid w:val="001C06AB"/>
    <w:rsid w:val="00202865"/>
    <w:rsid w:val="0020327D"/>
    <w:rsid w:val="002057B1"/>
    <w:rsid w:val="0025133C"/>
    <w:rsid w:val="00261C09"/>
    <w:rsid w:val="00275741"/>
    <w:rsid w:val="002B0837"/>
    <w:rsid w:val="002B616C"/>
    <w:rsid w:val="002F2D0E"/>
    <w:rsid w:val="003469DF"/>
    <w:rsid w:val="00365816"/>
    <w:rsid w:val="00373ABC"/>
    <w:rsid w:val="003E0A8B"/>
    <w:rsid w:val="00410BDE"/>
    <w:rsid w:val="00421A99"/>
    <w:rsid w:val="00440680"/>
    <w:rsid w:val="004D7230"/>
    <w:rsid w:val="004F5774"/>
    <w:rsid w:val="005348D8"/>
    <w:rsid w:val="00583352"/>
    <w:rsid w:val="005A6FEA"/>
    <w:rsid w:val="005C3CF9"/>
    <w:rsid w:val="005E13F9"/>
    <w:rsid w:val="00612B81"/>
    <w:rsid w:val="00617815"/>
    <w:rsid w:val="0063456F"/>
    <w:rsid w:val="006406AB"/>
    <w:rsid w:val="00663DE2"/>
    <w:rsid w:val="00676B7B"/>
    <w:rsid w:val="006D7F66"/>
    <w:rsid w:val="00711054"/>
    <w:rsid w:val="007C410E"/>
    <w:rsid w:val="007D5F68"/>
    <w:rsid w:val="00862359"/>
    <w:rsid w:val="008E466E"/>
    <w:rsid w:val="008F5C2E"/>
    <w:rsid w:val="00962B08"/>
    <w:rsid w:val="009C124D"/>
    <w:rsid w:val="009C5364"/>
    <w:rsid w:val="009D0F04"/>
    <w:rsid w:val="00A100ED"/>
    <w:rsid w:val="00A34E1C"/>
    <w:rsid w:val="00A51D6F"/>
    <w:rsid w:val="00A91637"/>
    <w:rsid w:val="00AC3890"/>
    <w:rsid w:val="00AD2BC1"/>
    <w:rsid w:val="00AE5E99"/>
    <w:rsid w:val="00AF3C43"/>
    <w:rsid w:val="00B069C5"/>
    <w:rsid w:val="00B06C29"/>
    <w:rsid w:val="00B5776E"/>
    <w:rsid w:val="00BB1C72"/>
    <w:rsid w:val="00BB4990"/>
    <w:rsid w:val="00BF672F"/>
    <w:rsid w:val="00C173B4"/>
    <w:rsid w:val="00C26D50"/>
    <w:rsid w:val="00C41D50"/>
    <w:rsid w:val="00CE0E0A"/>
    <w:rsid w:val="00CE10A8"/>
    <w:rsid w:val="00D043E6"/>
    <w:rsid w:val="00D2138A"/>
    <w:rsid w:val="00D32AB6"/>
    <w:rsid w:val="00D56433"/>
    <w:rsid w:val="00D566F1"/>
    <w:rsid w:val="00D61666"/>
    <w:rsid w:val="00DC5226"/>
    <w:rsid w:val="00DF7FB2"/>
    <w:rsid w:val="00E7242D"/>
    <w:rsid w:val="00EB6951"/>
    <w:rsid w:val="00EC2CC9"/>
    <w:rsid w:val="00ED33FF"/>
    <w:rsid w:val="00ED59D3"/>
    <w:rsid w:val="00EF203A"/>
    <w:rsid w:val="00F044F1"/>
    <w:rsid w:val="00F17AFC"/>
    <w:rsid w:val="00F242F8"/>
    <w:rsid w:val="00F42404"/>
    <w:rsid w:val="00F50B80"/>
    <w:rsid w:val="00F74D58"/>
    <w:rsid w:val="00F87EBE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696C6"/>
  <w15:chartTrackingRefBased/>
  <w15:docId w15:val="{FA968AA7-4022-49E4-9E69-0CB25E28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wrap">
    <w:name w:val="nowrap"/>
    <w:basedOn w:val="Standardnpsmoodstavce"/>
    <w:rsid w:val="00962B08"/>
  </w:style>
  <w:style w:type="paragraph" w:customStyle="1" w:styleId="article2">
    <w:name w:val="article2"/>
    <w:basedOn w:val="Normln"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499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076FDB"/>
    <w:rPr>
      <w:b/>
      <w:bCs/>
    </w:rPr>
  </w:style>
  <w:style w:type="character" w:customStyle="1" w:styleId="textexposedshow">
    <w:name w:val="text_exposed_show"/>
    <w:basedOn w:val="Standardnpsmoodstavce"/>
    <w:rsid w:val="00141D13"/>
  </w:style>
  <w:style w:type="paragraph" w:styleId="Zhlav">
    <w:name w:val="header"/>
    <w:basedOn w:val="Normln"/>
    <w:link w:val="ZhlavChar"/>
    <w:uiPriority w:val="99"/>
    <w:unhideWhenUsed/>
    <w:rsid w:val="00F2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42F8"/>
  </w:style>
  <w:style w:type="paragraph" w:styleId="Zpat">
    <w:name w:val="footer"/>
    <w:basedOn w:val="Normln"/>
    <w:link w:val="ZpatChar"/>
    <w:uiPriority w:val="99"/>
    <w:unhideWhenUsed/>
    <w:rsid w:val="00F2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42F8"/>
  </w:style>
  <w:style w:type="character" w:styleId="Odkaznakoment">
    <w:name w:val="annotation reference"/>
    <w:basedOn w:val="Standardnpsmoodstavce"/>
    <w:uiPriority w:val="99"/>
    <w:semiHidden/>
    <w:unhideWhenUsed/>
    <w:rsid w:val="00EB69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B695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B695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69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69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A24F3-ABBB-4A2E-B4E7-EDBC2515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5</Pages>
  <Words>648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 Cicvárková</dc:creator>
  <cp:keywords/>
  <dc:description/>
  <cp:lastModifiedBy>Petra Borská</cp:lastModifiedBy>
  <cp:revision>30</cp:revision>
  <cp:lastPrinted>2021-05-28T12:10:00Z</cp:lastPrinted>
  <dcterms:created xsi:type="dcterms:W3CDTF">2019-07-24T14:35:00Z</dcterms:created>
  <dcterms:modified xsi:type="dcterms:W3CDTF">2022-10-05T07:24:00Z</dcterms:modified>
</cp:coreProperties>
</file>